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5481" w:rsidRPr="00F75481" w:rsidRDefault="00F75481" w:rsidP="00F7548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75481">
        <w:rPr>
          <w:rFonts w:ascii="Tahoma" w:eastAsia="Times New Roman" w:hAnsi="Tahoma" w:cs="Tahoma"/>
          <w:b/>
          <w:bCs/>
          <w:sz w:val="20"/>
          <w:szCs w:val="20"/>
          <w:rtl/>
        </w:rPr>
        <w:t xml:space="preserve">حضرت زهرا(س)-تغسیل </w:t>
      </w:r>
    </w:p>
    <w:p w:rsidR="00F75481" w:rsidRPr="00F75481" w:rsidRDefault="00F75481" w:rsidP="00F7548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75481">
        <w:rPr>
          <w:rFonts w:ascii="Tahoma" w:eastAsia="Times New Roman" w:hAnsi="Tahoma" w:cs="Tahoma"/>
          <w:sz w:val="20"/>
          <w:szCs w:val="20"/>
          <w:rtl/>
          <w:lang w:bidi="ar-SA"/>
        </w:rPr>
        <w:t>  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>رحمان نوازنی</w:t>
      </w:r>
    </w:p>
    <w:p w:rsidR="00F75481" w:rsidRPr="00F75481" w:rsidRDefault="00F75481" w:rsidP="00F7548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75481">
        <w:rPr>
          <w:rFonts w:ascii="Tahoma" w:eastAsia="Times New Roman" w:hAnsi="Tahoma" w:cs="Tahoma"/>
          <w:sz w:val="20"/>
          <w:szCs w:val="20"/>
          <w:rtl/>
          <w:lang w:bidi="ar-SA"/>
        </w:rPr>
        <w:t>شب است و بغض سکوت و صدای گریۀ آب</w:t>
      </w:r>
    </w:p>
    <w:p w:rsidR="00F75481" w:rsidRPr="00F75481" w:rsidRDefault="00F75481" w:rsidP="00F7548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75481">
        <w:rPr>
          <w:rFonts w:ascii="Tahoma" w:eastAsia="Times New Roman" w:hAnsi="Tahoma" w:cs="Tahoma"/>
          <w:sz w:val="20"/>
          <w:szCs w:val="20"/>
          <w:rtl/>
          <w:lang w:bidi="ar-SA"/>
        </w:rPr>
        <w:t>تمام غصۀ عالم نشسته در محراب</w:t>
      </w:r>
    </w:p>
    <w:p w:rsidR="00F75481" w:rsidRPr="00F75481" w:rsidRDefault="00F75481" w:rsidP="00F7548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75481">
        <w:rPr>
          <w:rFonts w:ascii="Tahoma" w:eastAsia="Times New Roman" w:hAnsi="Tahoma" w:cs="Tahoma"/>
          <w:sz w:val="20"/>
          <w:szCs w:val="20"/>
          <w:rtl/>
          <w:lang w:bidi="ar-SA"/>
        </w:rPr>
        <w:t>نگاه کن که ببینی چگونه می بارد</w:t>
      </w:r>
    </w:p>
    <w:p w:rsidR="00F75481" w:rsidRPr="00F75481" w:rsidRDefault="00F75481" w:rsidP="00F7548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75481">
        <w:rPr>
          <w:rFonts w:ascii="Tahoma" w:eastAsia="Times New Roman" w:hAnsi="Tahoma" w:cs="Tahoma"/>
          <w:sz w:val="20"/>
          <w:szCs w:val="20"/>
          <w:rtl/>
          <w:lang w:bidi="ar-SA"/>
        </w:rPr>
        <w:t>مصیبت از در و دیوار خانۀ ارباب</w:t>
      </w:r>
    </w:p>
    <w:p w:rsidR="00F75481" w:rsidRPr="00F75481" w:rsidRDefault="00F75481" w:rsidP="00F7548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75481">
        <w:rPr>
          <w:rFonts w:ascii="Tahoma" w:eastAsia="Times New Roman" w:hAnsi="Tahoma" w:cs="Tahoma"/>
          <w:sz w:val="20"/>
          <w:szCs w:val="20"/>
          <w:rtl/>
          <w:lang w:bidi="ar-SA"/>
        </w:rPr>
        <w:t>برای غسل شب قدر آمده امشب</w:t>
      </w:r>
    </w:p>
    <w:p w:rsidR="00F75481" w:rsidRPr="00F75481" w:rsidRDefault="00F75481" w:rsidP="00F7548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75481">
        <w:rPr>
          <w:rFonts w:ascii="Tahoma" w:eastAsia="Times New Roman" w:hAnsi="Tahoma" w:cs="Tahoma"/>
          <w:sz w:val="20"/>
          <w:szCs w:val="20"/>
          <w:rtl/>
          <w:lang w:bidi="ar-SA"/>
        </w:rPr>
        <w:t>فقط خدا و رسولش به منزل مهتاب</w:t>
      </w:r>
    </w:p>
    <w:p w:rsidR="00F75481" w:rsidRPr="00F75481" w:rsidRDefault="00F75481" w:rsidP="00F7548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75481">
        <w:rPr>
          <w:rFonts w:ascii="Tahoma" w:eastAsia="Times New Roman" w:hAnsi="Tahoma" w:cs="Tahoma"/>
          <w:sz w:val="20"/>
          <w:szCs w:val="20"/>
          <w:rtl/>
          <w:lang w:bidi="ar-SA"/>
        </w:rPr>
        <w:t>بنای زندگیش را به آب می شوید</w:t>
      </w:r>
    </w:p>
    <w:p w:rsidR="00F75481" w:rsidRPr="00F75481" w:rsidRDefault="00F75481" w:rsidP="00F7548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75481">
        <w:rPr>
          <w:rFonts w:ascii="Tahoma" w:eastAsia="Times New Roman" w:hAnsi="Tahoma" w:cs="Tahoma"/>
          <w:sz w:val="20"/>
          <w:szCs w:val="20"/>
          <w:rtl/>
          <w:lang w:bidi="ar-SA"/>
        </w:rPr>
        <w:t>الهی صبر علی را به فاطمه دریاب</w:t>
      </w:r>
    </w:p>
    <w:p w:rsidR="00F75481" w:rsidRPr="00F75481" w:rsidRDefault="00F75481" w:rsidP="00F7548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75481">
        <w:rPr>
          <w:rFonts w:ascii="Tahoma" w:eastAsia="Times New Roman" w:hAnsi="Tahoma" w:cs="Tahoma"/>
          <w:sz w:val="20"/>
          <w:szCs w:val="20"/>
          <w:rtl/>
          <w:lang w:bidi="ar-SA"/>
        </w:rPr>
        <w:t>به قطره قطره سرشکش دخیل می بندد</w:t>
      </w:r>
    </w:p>
    <w:p w:rsidR="00F75481" w:rsidRPr="00F75481" w:rsidRDefault="00F75481" w:rsidP="00F7548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75481">
        <w:rPr>
          <w:rFonts w:ascii="Tahoma" w:eastAsia="Times New Roman" w:hAnsi="Tahoma" w:cs="Tahoma"/>
          <w:sz w:val="20"/>
          <w:szCs w:val="20"/>
          <w:rtl/>
          <w:lang w:bidi="ar-SA"/>
        </w:rPr>
        <w:t>بر آن ضریح کبود و شکسته و بی تاب</w:t>
      </w:r>
    </w:p>
    <w:p w:rsidR="00F75481" w:rsidRPr="00F75481" w:rsidRDefault="00F75481" w:rsidP="00F7548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75481">
        <w:rPr>
          <w:rFonts w:ascii="Tahoma" w:eastAsia="Times New Roman" w:hAnsi="Tahoma" w:cs="Tahoma"/>
          <w:sz w:val="20"/>
          <w:szCs w:val="20"/>
          <w:rtl/>
          <w:lang w:bidi="ar-SA"/>
        </w:rPr>
        <w:t>چه آب ها که سراسیمه غسل می کردند</w:t>
      </w:r>
    </w:p>
    <w:p w:rsidR="00F75481" w:rsidRPr="00F75481" w:rsidRDefault="00F75481" w:rsidP="00F7548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75481">
        <w:rPr>
          <w:rFonts w:ascii="Tahoma" w:eastAsia="Times New Roman" w:hAnsi="Tahoma" w:cs="Tahoma"/>
          <w:sz w:val="20"/>
          <w:szCs w:val="20"/>
          <w:rtl/>
          <w:lang w:bidi="ar-SA"/>
        </w:rPr>
        <w:t>برای آن که نماند در آن بدن خوناب</w:t>
      </w:r>
    </w:p>
    <w:p w:rsidR="00F75481" w:rsidRPr="00F75481" w:rsidRDefault="00F75481" w:rsidP="00F7548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75481">
        <w:rPr>
          <w:rFonts w:ascii="Tahoma" w:eastAsia="Times New Roman" w:hAnsi="Tahoma" w:cs="Tahoma"/>
          <w:sz w:val="20"/>
          <w:szCs w:val="20"/>
          <w:rtl/>
          <w:lang w:bidi="ar-SA"/>
        </w:rPr>
        <w:t>چه می رسد به علی از مرور خاطره ها</w:t>
      </w:r>
    </w:p>
    <w:p w:rsidR="00F75481" w:rsidRPr="00F75481" w:rsidRDefault="00F75481" w:rsidP="00F7548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75481">
        <w:rPr>
          <w:rFonts w:ascii="Tahoma" w:eastAsia="Times New Roman" w:hAnsi="Tahoma" w:cs="Tahoma"/>
          <w:sz w:val="20"/>
          <w:szCs w:val="20"/>
          <w:rtl/>
          <w:lang w:bidi="ar-SA"/>
        </w:rPr>
        <w:t>که ناله های صبورش ندارد امشب تاب</w:t>
      </w:r>
    </w:p>
    <w:p w:rsidR="00F75481" w:rsidRDefault="00F75481" w:rsidP="00F75481">
      <w:pPr>
        <w:jc w:val="center"/>
        <w:rPr>
          <w:rFonts w:hint="cs"/>
        </w:rPr>
      </w:pPr>
    </w:p>
    <w:p w:rsidR="00FC63C8" w:rsidRPr="00F75481" w:rsidRDefault="00FC63C8" w:rsidP="00F75481"/>
    <w:sectPr w:rsidR="00FC63C8" w:rsidRPr="00F75481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20"/>
  <w:characterSpacingControl w:val="doNotCompress"/>
  <w:compat/>
  <w:rsids>
    <w:rsidRoot w:val="00F75481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5481"/>
    <w:rsid w:val="00F7618F"/>
    <w:rsid w:val="00F848E4"/>
    <w:rsid w:val="00FA3B40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309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</Words>
  <Characters>405</Characters>
  <Application>Microsoft Office Word</Application>
  <DocSecurity>0</DocSecurity>
  <Lines>3</Lines>
  <Paragraphs>1</Paragraphs>
  <ScaleCrop>false</ScaleCrop>
  <Company>Novin Pendar</Company>
  <LinksUpToDate>false</LinksUpToDate>
  <CharactersWithSpaces>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2013-10-27T11:40:00Z</dcterms:created>
  <dcterms:modified xsi:type="dcterms:W3CDTF">2013-10-27T11:41:00Z</dcterms:modified>
</cp:coreProperties>
</file>